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142"/>
        <w:gridCol w:w="1825"/>
        <w:gridCol w:w="1264"/>
        <w:gridCol w:w="18"/>
        <w:gridCol w:w="2941"/>
        <w:gridCol w:w="166"/>
        <w:gridCol w:w="1024"/>
        <w:gridCol w:w="2083"/>
        <w:gridCol w:w="318"/>
      </w:tblGrid>
      <w:tr w:rsidR="009A045B" w:rsidRPr="009A045B" w:rsidTr="0045112B">
        <w:trPr>
          <w:gridBefore w:val="1"/>
          <w:gridAfter w:val="1"/>
          <w:wBefore w:w="142" w:type="dxa"/>
          <w:wAfter w:w="318" w:type="dxa"/>
        </w:trPr>
        <w:tc>
          <w:tcPr>
            <w:tcW w:w="3107" w:type="dxa"/>
            <w:gridSpan w:val="3"/>
            <w:tcBorders>
              <w:top w:val="single" w:sz="4" w:space="0" w:color="auto"/>
            </w:tcBorders>
            <w:vAlign w:val="bottom"/>
          </w:tcPr>
          <w:p w:rsidR="009A045B" w:rsidRPr="009A045B" w:rsidRDefault="007C6794" w:rsidP="00451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C679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﻿﻿</w:t>
            </w:r>
            <w:r w:rsidR="0045112B" w:rsidRPr="009A045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07" w:type="dxa"/>
            <w:gridSpan w:val="2"/>
            <w:vAlign w:val="bottom"/>
          </w:tcPr>
          <w:p w:rsidR="009A045B" w:rsidRPr="009A045B" w:rsidRDefault="009A045B" w:rsidP="0045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9A045B" w:rsidRPr="009A045B" w:rsidRDefault="009A045B" w:rsidP="009A04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5112B" w:rsidRPr="00B165FC" w:rsidTr="0045112B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9781" w:type="dxa"/>
            <w:gridSpan w:val="9"/>
          </w:tcPr>
          <w:p w:rsidR="0045112B" w:rsidRPr="00B165FC" w:rsidRDefault="0045112B" w:rsidP="00513D3F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057ECA">
              <w:rPr>
                <w:b/>
                <w:sz w:val="36"/>
                <w:szCs w:val="36"/>
              </w:rPr>
              <w:t>ГОРОДА ТОРЖКА</w:t>
            </w:r>
          </w:p>
        </w:tc>
      </w:tr>
      <w:tr w:rsidR="0045112B" w:rsidTr="0045112B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9781" w:type="dxa"/>
            <w:gridSpan w:val="9"/>
            <w:vAlign w:val="center"/>
          </w:tcPr>
          <w:p w:rsidR="0045112B" w:rsidRDefault="0045112B" w:rsidP="00513D3F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5112B" w:rsidRPr="00424F8A" w:rsidTr="0045112B">
        <w:tblPrEx>
          <w:tblCellMar>
            <w:left w:w="70" w:type="dxa"/>
            <w:right w:w="70" w:type="dxa"/>
          </w:tblCellMar>
        </w:tblPrEx>
        <w:trPr>
          <w:trHeight w:val="162"/>
        </w:trPr>
        <w:tc>
          <w:tcPr>
            <w:tcW w:w="1967" w:type="dxa"/>
            <w:gridSpan w:val="2"/>
          </w:tcPr>
          <w:p w:rsidR="0045112B" w:rsidRPr="00424F8A" w:rsidRDefault="0045112B" w:rsidP="00513D3F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814" w:type="dxa"/>
            <w:gridSpan w:val="7"/>
            <w:vAlign w:val="center"/>
          </w:tcPr>
          <w:p w:rsidR="0045112B" w:rsidRPr="00424F8A" w:rsidRDefault="0045112B" w:rsidP="00513D3F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45112B" w:rsidRPr="00AB434A" w:rsidTr="0045112B">
        <w:tblPrEx>
          <w:tblCellMar>
            <w:left w:w="70" w:type="dxa"/>
            <w:right w:w="70" w:type="dxa"/>
          </w:tblCellMar>
        </w:tblPrEx>
        <w:trPr>
          <w:trHeight w:val="286"/>
        </w:trPr>
        <w:tc>
          <w:tcPr>
            <w:tcW w:w="3231" w:type="dxa"/>
            <w:gridSpan w:val="3"/>
            <w:vAlign w:val="center"/>
          </w:tcPr>
          <w:p w:rsidR="0045112B" w:rsidRPr="00AB434A" w:rsidRDefault="0045112B" w:rsidP="00513D3F">
            <w:pPr>
              <w:pStyle w:val="1"/>
              <w:jc w:val="center"/>
              <w:rPr>
                <w:sz w:val="26"/>
                <w:szCs w:val="26"/>
              </w:rPr>
            </w:pPr>
            <w:r w:rsidRPr="00AB434A">
              <w:rPr>
                <w:bCs/>
                <w:sz w:val="26"/>
                <w:szCs w:val="26"/>
              </w:rPr>
              <w:t>«</w:t>
            </w:r>
            <w:r w:rsidR="001E4155">
              <w:rPr>
                <w:bCs/>
                <w:sz w:val="26"/>
                <w:szCs w:val="26"/>
              </w:rPr>
              <w:t>30</w:t>
            </w:r>
            <w:r w:rsidR="00A80D32">
              <w:rPr>
                <w:bCs/>
                <w:sz w:val="26"/>
                <w:szCs w:val="26"/>
              </w:rPr>
              <w:t xml:space="preserve">» </w:t>
            </w:r>
            <w:proofErr w:type="gramStart"/>
            <w:r w:rsidR="00A80D32">
              <w:rPr>
                <w:bCs/>
                <w:sz w:val="26"/>
                <w:szCs w:val="26"/>
              </w:rPr>
              <w:t>ию</w:t>
            </w:r>
            <w:r w:rsidR="001E4155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 xml:space="preserve">я </w:t>
            </w:r>
            <w:r w:rsidRPr="00AB434A">
              <w:rPr>
                <w:bCs/>
                <w:sz w:val="26"/>
                <w:szCs w:val="26"/>
              </w:rPr>
              <w:t xml:space="preserve"> 20</w:t>
            </w:r>
            <w:r>
              <w:rPr>
                <w:bCs/>
                <w:sz w:val="26"/>
                <w:szCs w:val="26"/>
              </w:rPr>
              <w:t>2</w:t>
            </w:r>
            <w:r w:rsidR="00447F84">
              <w:rPr>
                <w:bCs/>
                <w:sz w:val="26"/>
                <w:szCs w:val="26"/>
              </w:rPr>
              <w:t>5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Pr="00AB434A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959" w:type="dxa"/>
            <w:gridSpan w:val="2"/>
            <w:vAlign w:val="center"/>
          </w:tcPr>
          <w:p w:rsidR="0045112B" w:rsidRPr="00AB434A" w:rsidRDefault="0045112B" w:rsidP="00513D3F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5112B" w:rsidRPr="00AB434A" w:rsidRDefault="0045112B" w:rsidP="00513D3F">
            <w:pPr>
              <w:pStyle w:val="1"/>
              <w:ind w:rightChars="-29" w:right="-64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</w:p>
        </w:tc>
        <w:tc>
          <w:tcPr>
            <w:tcW w:w="2401" w:type="dxa"/>
            <w:gridSpan w:val="2"/>
            <w:vAlign w:val="center"/>
          </w:tcPr>
          <w:p w:rsidR="0045112B" w:rsidRPr="00AB434A" w:rsidRDefault="0045112B" w:rsidP="00513D3F">
            <w:pPr>
              <w:pStyle w:val="1"/>
              <w:ind w:rightChars="207" w:right="4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447F84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/</w:t>
            </w:r>
            <w:proofErr w:type="gramStart"/>
            <w:r w:rsidR="00447F84">
              <w:rPr>
                <w:sz w:val="26"/>
                <w:szCs w:val="26"/>
              </w:rPr>
              <w:t>371</w:t>
            </w:r>
            <w:r>
              <w:rPr>
                <w:sz w:val="26"/>
                <w:szCs w:val="26"/>
              </w:rPr>
              <w:t xml:space="preserve">  -</w:t>
            </w:r>
            <w:proofErr w:type="gramEnd"/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br/>
            </w:r>
          </w:p>
        </w:tc>
      </w:tr>
      <w:tr w:rsidR="0045112B" w:rsidRPr="00AB434A" w:rsidTr="0045112B">
        <w:tblPrEx>
          <w:tblCellMar>
            <w:left w:w="70" w:type="dxa"/>
            <w:right w:w="70" w:type="dxa"/>
          </w:tblCellMar>
        </w:tblPrEx>
        <w:trPr>
          <w:trHeight w:val="286"/>
        </w:trPr>
        <w:tc>
          <w:tcPr>
            <w:tcW w:w="3231" w:type="dxa"/>
            <w:gridSpan w:val="3"/>
            <w:vAlign w:val="center"/>
          </w:tcPr>
          <w:p w:rsidR="0045112B" w:rsidRPr="00AB434A" w:rsidRDefault="0045112B" w:rsidP="00513D3F">
            <w:pPr>
              <w:pStyle w:val="1"/>
              <w:widowControl/>
              <w:rPr>
                <w:bCs/>
                <w:sz w:val="26"/>
                <w:szCs w:val="26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45112B" w:rsidRPr="00AB434A" w:rsidRDefault="0045112B" w:rsidP="00513D3F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AB434A">
              <w:rPr>
                <w:sz w:val="26"/>
                <w:szCs w:val="26"/>
              </w:rPr>
              <w:t>г. Торжок</w:t>
            </w:r>
          </w:p>
        </w:tc>
        <w:tc>
          <w:tcPr>
            <w:tcW w:w="3591" w:type="dxa"/>
            <w:gridSpan w:val="4"/>
            <w:vAlign w:val="center"/>
          </w:tcPr>
          <w:p w:rsidR="0045112B" w:rsidRPr="00AB434A" w:rsidRDefault="0045112B" w:rsidP="00513D3F">
            <w:pPr>
              <w:pStyle w:val="1"/>
              <w:widowControl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9A045B" w:rsidRDefault="009A045B" w:rsidP="0045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12B" w:rsidRPr="009A045B" w:rsidRDefault="0045112B" w:rsidP="009A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45B" w:rsidRPr="009A045B" w:rsidRDefault="009A045B" w:rsidP="009A045B">
      <w:pPr>
        <w:spacing w:before="240" w:after="24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1759383"/>
      <w:r w:rsidRPr="009A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</w:t>
      </w:r>
      <w:r w:rsidR="003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</w:t>
      </w:r>
      <w:proofErr w:type="gramStart"/>
      <w:r w:rsidR="003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 выборов</w:t>
      </w:r>
      <w:proofErr w:type="gramEnd"/>
      <w:r w:rsidR="003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</w:t>
      </w:r>
      <w:r w:rsidR="0044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Торжокской городской Думы </w:t>
      </w:r>
      <w:r w:rsidR="0044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 w:rsidR="003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</w:p>
    <w:bookmarkEnd w:id="0"/>
    <w:p w:rsidR="009A045B" w:rsidRPr="009A045B" w:rsidRDefault="00F95B27" w:rsidP="004B5602">
      <w:pPr>
        <w:keepNext/>
        <w:spacing w:before="24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1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статьи 26, статьями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29, 57 Федерального закона «Об основных гарантиях избирательных прав и права на участие в референдуме граждан Российской Федерации», статьями 153, 154 Трудового кодекса Российской Федерации,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пунктом 10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статьи 22,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25, 53 и на основании постановления избирательной комиссии Тверской области </w:t>
      </w:r>
      <w:r w:rsidRPr="00F9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6BAD">
        <w:rPr>
          <w:rFonts w:ascii="Times New Roman" w:eastAsia="Calibri" w:hAnsi="Times New Roman" w:cs="Times New Roman"/>
          <w:bCs/>
          <w:color w:val="000000"/>
          <w:sz w:val="28"/>
        </w:rPr>
        <w:t xml:space="preserve">«22» </w:t>
      </w:r>
      <w:r w:rsidR="003E6BAD" w:rsidRPr="003E6BAD">
        <w:rPr>
          <w:rFonts w:ascii="Times New Roman" w:eastAsia="Calibri" w:hAnsi="Times New Roman" w:cs="Times New Roman"/>
          <w:bCs/>
          <w:color w:val="000000"/>
          <w:sz w:val="28"/>
        </w:rPr>
        <w:t>апреля 2022</w:t>
      </w:r>
      <w:r w:rsidR="00E3030A" w:rsidRPr="003E6BAD">
        <w:rPr>
          <w:rFonts w:ascii="Times New Roman" w:eastAsia="Calibri" w:hAnsi="Times New Roman" w:cs="Times New Roman"/>
          <w:bCs/>
          <w:color w:val="000000"/>
          <w:sz w:val="28"/>
        </w:rPr>
        <w:t xml:space="preserve"> г.</w:t>
      </w:r>
      <w:r w:rsidRPr="003E6BAD">
        <w:rPr>
          <w:rFonts w:ascii="Times New Roman" w:eastAsia="Calibri" w:hAnsi="Times New Roman" w:cs="Times New Roman"/>
          <w:bCs/>
          <w:color w:val="000000"/>
          <w:sz w:val="28"/>
        </w:rPr>
        <w:t xml:space="preserve"> № </w:t>
      </w:r>
      <w:r w:rsidR="003E6BAD" w:rsidRPr="003E6BAD">
        <w:rPr>
          <w:rFonts w:ascii="Times New Roman" w:eastAsia="Calibri" w:hAnsi="Times New Roman" w:cs="Times New Roman"/>
          <w:bCs/>
          <w:color w:val="000000"/>
          <w:sz w:val="28"/>
        </w:rPr>
        <w:t>62/739-7</w:t>
      </w:r>
      <w:r w:rsidRPr="003E6BAD">
        <w:rPr>
          <w:rFonts w:ascii="Times New Roman" w:eastAsia="Calibri" w:hAnsi="Times New Roman" w:cs="Times New Roman"/>
          <w:bCs/>
          <w:color w:val="000000"/>
          <w:sz w:val="28"/>
        </w:rPr>
        <w:t xml:space="preserve"> «</w:t>
      </w:r>
      <w:r w:rsidR="003E6BAD" w:rsidRPr="003E6BAD">
        <w:rPr>
          <w:rFonts w:ascii="Times New Roman" w:hAnsi="Times New Roman" w:cs="Times New Roman"/>
          <w:sz w:val="28"/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Торжка»</w:t>
      </w:r>
      <w:r w:rsidR="003E6BAD">
        <w:rPr>
          <w:sz w:val="28"/>
          <w:szCs w:val="28"/>
        </w:rPr>
        <w:t xml:space="preserve">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территориальная избирательная комиссия </w:t>
      </w:r>
      <w:r w:rsidR="003E6B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Торжка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045B" w:rsidRPr="009A04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постановляет:</w:t>
      </w:r>
    </w:p>
    <w:p w:rsidR="009A045B" w:rsidRPr="009A045B" w:rsidRDefault="009A045B" w:rsidP="004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Установить, что ежемесячные выплаты компенсации членам территориальных, участковых избирательных комиссий с правом решающего голоса, освобожденным от основной работы для </w:t>
      </w:r>
      <w:r w:rsidRPr="009A045B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по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дготовки и проведения  выборов депутат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ов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Торжокской городской Думы 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восьмого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созыва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9A045B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за 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</w:t>
      </w:r>
      <w:r w:rsidRPr="009A045B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освобождению от основной работы, но не более</w:t>
      </w:r>
      <w:r w:rsidR="00D86B93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 xml:space="preserve"> 39997</w:t>
      </w:r>
      <w:r w:rsidR="00F95B27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 xml:space="preserve"> </w:t>
      </w:r>
      <w:r w:rsidRPr="009A045B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рублей.</w:t>
      </w:r>
    </w:p>
    <w:p w:rsidR="009A045B" w:rsidRPr="009A045B" w:rsidRDefault="009A045B" w:rsidP="004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2.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Установить, что часовая ставка дополнительной оплаты труда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(вознаграждение)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председателя территориальной избирательной комиссии, работающего на постоянной (штатной) основе, определяется исходя из размера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ежемесячного денежного содержания,  установленного законом Тверской области от 2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5.02.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2005 года № 16-ЗО «О статусе и социальных гарантиях лиц, замещающих государственные должности», Постановлением Губернатора Тверской области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от 03.08.2011 г. №24-пг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«Об утверждении размера ежемесячного денежного вознаграждения Губернатора Тверской области и лиц, замещающих государственные должности Тверской области», Постановлением Губернатора Тверской области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от 03.08.2011 г. №25-пг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«Об утверждении размера ежемесячного денежного поощрения Губернатора Тверской области  и лиц, замещающих государственные должности Тверской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области»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</w:t>
      </w:r>
    </w:p>
    <w:p w:rsidR="009A045B" w:rsidRPr="009A045B" w:rsidRDefault="009A045B" w:rsidP="004B5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Установить размер дополните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льной оплаты труда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заместителю председателя, секретарю и члену территориальной избирательной комиссии</w:t>
      </w:r>
      <w:r w:rsidR="004B56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города Торжка </w:t>
      </w:r>
      <w:r w:rsidR="004B56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 правом решающего голоса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за 1 час работы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территориальной избирательной комиссии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будние дни (с 6.00 до 22.00)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период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подготовки и проведения 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дополнительных выборов депутата Торжокской городской Думы 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восьмого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созыва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</w:t>
      </w:r>
      <w:r w:rsidR="00E303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1)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</w:p>
    <w:p w:rsidR="007B5E8F" w:rsidRDefault="009A045B" w:rsidP="007B5E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r w:rsidR="007B5E8F" w:rsidRPr="007B5E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Установить размер дополнительной оплаты труда председателю, заместителю председателя, секретарю и члену участковой избирательной комиссии с правом решающего голоса за 1 час работы в участковой избирательной комиссии в будние дни (с 6.00 до 22.00)  в период </w:t>
      </w:r>
      <w:r w:rsidR="003E6B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подготовки и проведения 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выборов депутат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ов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Торжокской городской Думы 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восьмого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созыва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</w:t>
      </w:r>
      <w:r w:rsidR="00E303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2).</w:t>
      </w:r>
    </w:p>
    <w:p w:rsidR="009A045B" w:rsidRDefault="009A045B" w:rsidP="007B5E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Утвердить Порядок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   выборов депутат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ов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Торжокской городской Думы </w:t>
      </w:r>
      <w:r w:rsidR="00447F84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восьмого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созыва </w:t>
      </w:r>
      <w:r w:rsidR="003E6B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3E6BAD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 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3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).</w:t>
      </w:r>
    </w:p>
    <w:p w:rsidR="007C3F43" w:rsidRPr="00447F84" w:rsidRDefault="007C3F43" w:rsidP="00447F84">
      <w:pPr>
        <w:spacing w:before="240" w:after="240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6</w:t>
      </w:r>
      <w:r w:rsidRPr="00447F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  <w:r w:rsidRPr="00447F84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территориальной избирательной комиссии </w:t>
      </w:r>
      <w:r w:rsidR="00513D3F" w:rsidRPr="00447F84">
        <w:rPr>
          <w:rFonts w:ascii="Times New Roman" w:hAnsi="Times New Roman" w:cs="Times New Roman"/>
          <w:sz w:val="28"/>
          <w:szCs w:val="28"/>
        </w:rPr>
        <w:t>города Т</w:t>
      </w:r>
      <w:r w:rsidR="003E6BAD" w:rsidRPr="00447F84">
        <w:rPr>
          <w:rFonts w:ascii="Times New Roman" w:hAnsi="Times New Roman" w:cs="Times New Roman"/>
          <w:sz w:val="28"/>
          <w:szCs w:val="28"/>
        </w:rPr>
        <w:t xml:space="preserve">оржка </w:t>
      </w:r>
      <w:r w:rsidRPr="00447F84">
        <w:rPr>
          <w:rFonts w:ascii="Times New Roman" w:hAnsi="Times New Roman" w:cs="Times New Roman"/>
          <w:sz w:val="28"/>
          <w:szCs w:val="28"/>
        </w:rPr>
        <w:t xml:space="preserve"> от </w:t>
      </w:r>
      <w:r w:rsidR="003E6BAD" w:rsidRPr="00447F84">
        <w:rPr>
          <w:rFonts w:ascii="Times New Roman" w:hAnsi="Times New Roman" w:cs="Times New Roman"/>
          <w:sz w:val="28"/>
          <w:szCs w:val="28"/>
        </w:rPr>
        <w:t>«0</w:t>
      </w:r>
      <w:r w:rsidR="00447F84" w:rsidRPr="00447F84">
        <w:rPr>
          <w:rFonts w:ascii="Times New Roman" w:hAnsi="Times New Roman" w:cs="Times New Roman"/>
          <w:sz w:val="28"/>
          <w:szCs w:val="28"/>
        </w:rPr>
        <w:t>1</w:t>
      </w:r>
      <w:r w:rsidR="003E6BAD" w:rsidRPr="00447F84">
        <w:rPr>
          <w:rFonts w:ascii="Times New Roman" w:hAnsi="Times New Roman" w:cs="Times New Roman"/>
          <w:sz w:val="28"/>
          <w:szCs w:val="28"/>
        </w:rPr>
        <w:t xml:space="preserve">» </w:t>
      </w:r>
      <w:r w:rsidR="00447F84" w:rsidRPr="00447F84">
        <w:rPr>
          <w:rFonts w:ascii="Times New Roman" w:hAnsi="Times New Roman" w:cs="Times New Roman"/>
          <w:sz w:val="28"/>
          <w:szCs w:val="28"/>
        </w:rPr>
        <w:t xml:space="preserve">июля </w:t>
      </w:r>
      <w:r w:rsidR="003E6BAD" w:rsidRPr="00447F84">
        <w:rPr>
          <w:rFonts w:ascii="Times New Roman" w:hAnsi="Times New Roman" w:cs="Times New Roman"/>
          <w:sz w:val="28"/>
          <w:szCs w:val="28"/>
        </w:rPr>
        <w:t xml:space="preserve">  202</w:t>
      </w:r>
      <w:r w:rsidR="00447F84" w:rsidRPr="00447F84">
        <w:rPr>
          <w:rFonts w:ascii="Times New Roman" w:hAnsi="Times New Roman" w:cs="Times New Roman"/>
          <w:sz w:val="28"/>
          <w:szCs w:val="28"/>
        </w:rPr>
        <w:t>2</w:t>
      </w:r>
      <w:r w:rsidR="00E3030A" w:rsidRPr="00447F84">
        <w:rPr>
          <w:rFonts w:ascii="Times New Roman" w:hAnsi="Times New Roman" w:cs="Times New Roman"/>
          <w:sz w:val="28"/>
          <w:szCs w:val="28"/>
        </w:rPr>
        <w:t>г.</w:t>
      </w:r>
      <w:r w:rsidRPr="00447F84">
        <w:rPr>
          <w:rFonts w:ascii="Times New Roman" w:hAnsi="Times New Roman" w:cs="Times New Roman"/>
          <w:sz w:val="28"/>
          <w:szCs w:val="28"/>
        </w:rPr>
        <w:t xml:space="preserve"> </w:t>
      </w:r>
      <w:r w:rsidR="003E6BAD" w:rsidRPr="00447F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/-4</w:t>
      </w:r>
      <w:r w:rsidRPr="00447F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47F84" w:rsidRPr="0044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 выборов депутатов Торжокской городской Думы восьмого созыва </w:t>
      </w:r>
      <w:r w:rsidR="00513D3F" w:rsidRPr="00447F84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513D3F" w:rsidRPr="0051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9A045B" w:rsidRPr="009A045B" w:rsidRDefault="009A045B" w:rsidP="004B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B5602" w:rsidRPr="004B5602" w:rsidTr="00391B29">
        <w:tc>
          <w:tcPr>
            <w:tcW w:w="4320" w:type="dxa"/>
          </w:tcPr>
          <w:p w:rsidR="004B5602" w:rsidRPr="00A80D32" w:rsidRDefault="004B5602" w:rsidP="004B560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5602" w:rsidRPr="00A80D32" w:rsidRDefault="004B5602" w:rsidP="004B560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 </w:t>
            </w:r>
          </w:p>
          <w:p w:rsidR="004B5602" w:rsidRPr="00A80D32" w:rsidRDefault="004B5602" w:rsidP="00E303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территориальной избирательной </w:t>
            </w:r>
            <w:r w:rsidR="00513D3F"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 города Торжка</w:t>
            </w:r>
          </w:p>
        </w:tc>
        <w:tc>
          <w:tcPr>
            <w:tcW w:w="5040" w:type="dxa"/>
            <w:vAlign w:val="bottom"/>
          </w:tcPr>
          <w:p w:rsidR="004B5602" w:rsidRPr="00A80D32" w:rsidRDefault="00513D3F" w:rsidP="004B5602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Г.А. Алексеева</w:t>
            </w:r>
          </w:p>
        </w:tc>
      </w:tr>
      <w:tr w:rsidR="004B5602" w:rsidRPr="004B5602" w:rsidTr="00391B29">
        <w:trPr>
          <w:trHeight w:val="161"/>
        </w:trPr>
        <w:tc>
          <w:tcPr>
            <w:tcW w:w="4320" w:type="dxa"/>
          </w:tcPr>
          <w:p w:rsidR="004B5602" w:rsidRPr="00A80D32" w:rsidRDefault="004B5602" w:rsidP="004B560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4B5602" w:rsidRPr="00A80D32" w:rsidRDefault="004B5602" w:rsidP="004B5602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B5602" w:rsidRPr="004B5602" w:rsidTr="00391B29">
        <w:trPr>
          <w:trHeight w:val="70"/>
        </w:trPr>
        <w:tc>
          <w:tcPr>
            <w:tcW w:w="4320" w:type="dxa"/>
          </w:tcPr>
          <w:p w:rsidR="004B5602" w:rsidRPr="00A80D32" w:rsidRDefault="00E3030A" w:rsidP="004B560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4B5602"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екретарь </w:t>
            </w:r>
          </w:p>
          <w:p w:rsidR="004B5602" w:rsidRPr="00A80D32" w:rsidRDefault="004B5602" w:rsidP="00E303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513D3F" w:rsidRPr="00A8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Торжка</w:t>
            </w:r>
          </w:p>
          <w:p w:rsidR="00E3030A" w:rsidRPr="00A80D32" w:rsidRDefault="00E3030A" w:rsidP="00E303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4B5602" w:rsidRPr="00A80D32" w:rsidRDefault="00447F84" w:rsidP="004B5602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О.В. Рукавишникова</w:t>
            </w:r>
          </w:p>
        </w:tc>
      </w:tr>
    </w:tbl>
    <w:p w:rsidR="004B5602" w:rsidRPr="004B5602" w:rsidRDefault="004B5602" w:rsidP="004B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0A" w:rsidRDefault="00E303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1B03" w:rsidRDefault="00FF1B03" w:rsidP="00FF1B03">
      <w:pPr>
        <w:tabs>
          <w:tab w:val="left" w:pos="90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FF1B03" w:rsidSect="00EA0512">
      <w:headerReference w:type="default" r:id="rId8"/>
      <w:pgSz w:w="11906" w:h="16838"/>
      <w:pgMar w:top="1077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45" w:rsidRDefault="009C4845" w:rsidP="00E3030A">
      <w:pPr>
        <w:spacing w:after="0" w:line="240" w:lineRule="auto"/>
      </w:pPr>
      <w:r>
        <w:separator/>
      </w:r>
    </w:p>
  </w:endnote>
  <w:endnote w:type="continuationSeparator" w:id="0">
    <w:p w:rsidR="009C4845" w:rsidRDefault="009C4845" w:rsidP="00E3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45" w:rsidRDefault="009C4845" w:rsidP="00E3030A">
      <w:pPr>
        <w:spacing w:after="0" w:line="240" w:lineRule="auto"/>
      </w:pPr>
      <w:r>
        <w:separator/>
      </w:r>
    </w:p>
  </w:footnote>
  <w:footnote w:type="continuationSeparator" w:id="0">
    <w:p w:rsidR="009C4845" w:rsidRDefault="009C4845" w:rsidP="00E3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155" w:rsidRDefault="001E4155">
    <w:pPr>
      <w:pStyle w:val="a8"/>
      <w:jc w:val="center"/>
    </w:pPr>
  </w:p>
  <w:p w:rsidR="001E4155" w:rsidRDefault="001E41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6C"/>
    <w:rsid w:val="00010324"/>
    <w:rsid w:val="00041520"/>
    <w:rsid w:val="000A2736"/>
    <w:rsid w:val="00110CC3"/>
    <w:rsid w:val="00172B74"/>
    <w:rsid w:val="001854B3"/>
    <w:rsid w:val="001C1F68"/>
    <w:rsid w:val="001C5311"/>
    <w:rsid w:val="001E4155"/>
    <w:rsid w:val="001F2E0B"/>
    <w:rsid w:val="002047F7"/>
    <w:rsid w:val="00204CE6"/>
    <w:rsid w:val="002440FE"/>
    <w:rsid w:val="00252589"/>
    <w:rsid w:val="00257E74"/>
    <w:rsid w:val="00283B36"/>
    <w:rsid w:val="002C4071"/>
    <w:rsid w:val="002C6394"/>
    <w:rsid w:val="002F3541"/>
    <w:rsid w:val="003116FD"/>
    <w:rsid w:val="0034087A"/>
    <w:rsid w:val="00380200"/>
    <w:rsid w:val="00391B29"/>
    <w:rsid w:val="0039310D"/>
    <w:rsid w:val="003E6BAD"/>
    <w:rsid w:val="004105A0"/>
    <w:rsid w:val="00442330"/>
    <w:rsid w:val="00444146"/>
    <w:rsid w:val="00447F84"/>
    <w:rsid w:val="00450C72"/>
    <w:rsid w:val="0045112B"/>
    <w:rsid w:val="004645E2"/>
    <w:rsid w:val="004B5602"/>
    <w:rsid w:val="004D3C91"/>
    <w:rsid w:val="00513D3F"/>
    <w:rsid w:val="00524A10"/>
    <w:rsid w:val="00526A54"/>
    <w:rsid w:val="0056610E"/>
    <w:rsid w:val="005865CA"/>
    <w:rsid w:val="0059204C"/>
    <w:rsid w:val="005F5BF1"/>
    <w:rsid w:val="00611153"/>
    <w:rsid w:val="00617D0A"/>
    <w:rsid w:val="006334F8"/>
    <w:rsid w:val="00633D4F"/>
    <w:rsid w:val="006362E0"/>
    <w:rsid w:val="00637F6C"/>
    <w:rsid w:val="00646B73"/>
    <w:rsid w:val="00651644"/>
    <w:rsid w:val="006663A9"/>
    <w:rsid w:val="0075401D"/>
    <w:rsid w:val="007575E7"/>
    <w:rsid w:val="00765974"/>
    <w:rsid w:val="007B5E8F"/>
    <w:rsid w:val="007C3F43"/>
    <w:rsid w:val="007C6794"/>
    <w:rsid w:val="007E640B"/>
    <w:rsid w:val="008618D1"/>
    <w:rsid w:val="008872D6"/>
    <w:rsid w:val="009409E6"/>
    <w:rsid w:val="009542D6"/>
    <w:rsid w:val="009952EB"/>
    <w:rsid w:val="009A045B"/>
    <w:rsid w:val="009C4845"/>
    <w:rsid w:val="009D2F6F"/>
    <w:rsid w:val="00A4270E"/>
    <w:rsid w:val="00A47DF2"/>
    <w:rsid w:val="00A67E18"/>
    <w:rsid w:val="00A80D32"/>
    <w:rsid w:val="00A943C5"/>
    <w:rsid w:val="00AB2FA3"/>
    <w:rsid w:val="00AE1726"/>
    <w:rsid w:val="00B170D4"/>
    <w:rsid w:val="00BA0CAE"/>
    <w:rsid w:val="00BB191B"/>
    <w:rsid w:val="00C52F9C"/>
    <w:rsid w:val="00D016D2"/>
    <w:rsid w:val="00D20ACB"/>
    <w:rsid w:val="00D24F52"/>
    <w:rsid w:val="00D41BE0"/>
    <w:rsid w:val="00D56FD0"/>
    <w:rsid w:val="00D85658"/>
    <w:rsid w:val="00D86B93"/>
    <w:rsid w:val="00DA2CAB"/>
    <w:rsid w:val="00DA3A47"/>
    <w:rsid w:val="00E04961"/>
    <w:rsid w:val="00E07412"/>
    <w:rsid w:val="00E25C7F"/>
    <w:rsid w:val="00E3030A"/>
    <w:rsid w:val="00E40C07"/>
    <w:rsid w:val="00EA0512"/>
    <w:rsid w:val="00EC6A7C"/>
    <w:rsid w:val="00F0220D"/>
    <w:rsid w:val="00F43208"/>
    <w:rsid w:val="00F92E12"/>
    <w:rsid w:val="00F9579F"/>
    <w:rsid w:val="00F95B27"/>
    <w:rsid w:val="00FB2BB7"/>
    <w:rsid w:val="00FC1EC1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BCDA7-AE51-416D-8ED4-F831D48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14-15">
    <w:name w:val="14-15"/>
    <w:basedOn w:val="a6"/>
    <w:rsid w:val="00A943C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3C5"/>
  </w:style>
  <w:style w:type="paragraph" w:styleId="a8">
    <w:name w:val="header"/>
    <w:basedOn w:val="a"/>
    <w:link w:val="a9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30A"/>
  </w:style>
  <w:style w:type="paragraph" w:styleId="aa">
    <w:name w:val="footer"/>
    <w:basedOn w:val="a"/>
    <w:link w:val="ab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30A"/>
  </w:style>
  <w:style w:type="paragraph" w:customStyle="1" w:styleId="ConsPlusNormal">
    <w:name w:val="ConsPlusNormal"/>
    <w:rsid w:val="00D01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D016D2"/>
    <w:pPr>
      <w:ind w:left="720"/>
      <w:contextualSpacing/>
    </w:pPr>
  </w:style>
  <w:style w:type="paragraph" w:customStyle="1" w:styleId="1">
    <w:name w:val="Обычный1"/>
    <w:rsid w:val="004511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513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944C-21D2-4314-B9BA-53F3908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Галина</cp:lastModifiedBy>
  <cp:revision>2</cp:revision>
  <cp:lastPrinted>2022-06-30T07:18:00Z</cp:lastPrinted>
  <dcterms:created xsi:type="dcterms:W3CDTF">2025-07-01T06:19:00Z</dcterms:created>
  <dcterms:modified xsi:type="dcterms:W3CDTF">2025-07-01T06:19:00Z</dcterms:modified>
</cp:coreProperties>
</file>