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13"/>
        <w:gridCol w:w="3107"/>
        <w:gridCol w:w="1085"/>
        <w:gridCol w:w="2050"/>
      </w:tblGrid>
      <w:tr w:rsidR="00AA0567" w:rsidRPr="00AA0567" w:rsidTr="00D3147F">
        <w:trPr>
          <w:tblCellSpacing w:w="0" w:type="dxa"/>
        </w:trPr>
        <w:tc>
          <w:tcPr>
            <w:tcW w:w="31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BD105A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C2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937BB5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D1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EC2C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3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D10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D3147F">
        <w:trPr>
          <w:tblCellSpacing w:w="0" w:type="dxa"/>
        </w:trPr>
        <w:tc>
          <w:tcPr>
            <w:tcW w:w="311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D105A" w:rsidRDefault="0061422A" w:rsidP="0061422A">
      <w:pPr>
        <w:pStyle w:val="a4"/>
        <w:shd w:val="clear" w:color="auto" w:fill="FFFFFF"/>
        <w:spacing w:before="90" w:beforeAutospacing="0" w:after="210" w:afterAutospacing="0"/>
        <w:rPr>
          <w:rStyle w:val="a5"/>
          <w:color w:val="273350"/>
          <w:sz w:val="26"/>
          <w:szCs w:val="26"/>
        </w:rPr>
      </w:pPr>
      <w:r>
        <w:rPr>
          <w:rStyle w:val="a5"/>
          <w:color w:val="273350"/>
          <w:sz w:val="26"/>
          <w:szCs w:val="26"/>
        </w:rPr>
        <w:t xml:space="preserve">                                </w:t>
      </w:r>
    </w:p>
    <w:p w:rsidR="00BD105A" w:rsidRPr="00BD105A" w:rsidRDefault="00BD105A" w:rsidP="00BD105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05A" w:rsidRPr="00BD105A" w:rsidRDefault="00BD105A" w:rsidP="00BD105A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отказе в регистрации кандидату в депутаты Думы </w:t>
      </w:r>
      <w:proofErr w:type="spellStart"/>
      <w:r w:rsidRPr="00BD1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Торжокского</w:t>
      </w:r>
      <w:proofErr w:type="spellEnd"/>
      <w:r w:rsidRPr="00BD1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Тверской области первого созыва 29 марта 2026 года по одномандатному избирательному округу №15                                  Ширяеву Александру Юрьевичу</w:t>
      </w:r>
    </w:p>
    <w:p w:rsidR="00BD105A" w:rsidRPr="00BD105A" w:rsidRDefault="00BD105A" w:rsidP="00BD1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документы, представленные для уведомления о выдвижении и регистрации кандидатом в депутаты Думы </w:t>
      </w:r>
      <w:proofErr w:type="spellStart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Тверской области первого созыва по одномандатному избирательному округу №15 Ширяевым Александром Юрьевичем, проверив соответствие порядка выдвижения кандидата требованиям Федерального закона от 12.06.2002 №67-ФЗ «Об основных гарантиях избирательных прав и права на участие в референдуме граждан Российской Федерации» (далее - Федеральный закон), Избирательного кодекса Тверской области от 07.04.2003 №20-ЗО (далее – Избирательный кодекс), соблюдение порядка сбора подписей, оформления подписных листов, достоверность сведений об избирателях и подписи избирателей, собранные в поддержку выдвижения кандидата, достоверность сведений, представленных кандидатом, территориальная избирательная комиссия города Торжка (далее – ТИК города Торжка) установила следующее.</w:t>
      </w:r>
    </w:p>
    <w:p w:rsidR="00BD105A" w:rsidRPr="00BD105A" w:rsidRDefault="00BD105A" w:rsidP="00BD1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февраля 2026 года Ширяев Александр Юрьевич уведомил территориальную избирательную комиссия города Торжка о своем выдвижении кандидатом в депутаты Думы </w:t>
      </w:r>
      <w:proofErr w:type="spellStart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Тверской области первого созыва по одномандатному избирательному округу №15 в порядке самовыдвижения, представив в ТИК города Торжка заявление о согласии баллотироваться и документы, предусмотренные статьей 29 Избирательного кодекса. </w:t>
      </w:r>
    </w:p>
    <w:p w:rsidR="00BD105A" w:rsidRPr="00BD105A" w:rsidRDefault="00BD105A" w:rsidP="00BD1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со статьями 321, 33 Избирательного кодекса в поддержку выдвижения Ширяева Александра Юрьевича осуществлялся сбор подписей избирателей. Для регистрации кандидата, выдвинутого в порядке самовыдвижения по одномандатному избирательному округу, кандидат не позднее 14 февраля 2026 года представляет в ТИК </w:t>
      </w:r>
      <w:proofErr w:type="gramStart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Торжка</w:t>
      </w:r>
      <w:proofErr w:type="gramEnd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перечисленные в пункте 1 статьи 34 Избирательного кодекса документы. </w:t>
      </w:r>
    </w:p>
    <w:p w:rsidR="00BD105A" w:rsidRPr="00BD105A" w:rsidRDefault="00BD105A" w:rsidP="00BD1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территориальной избирательной комиссии </w:t>
      </w:r>
      <w:proofErr w:type="spellStart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12 января 2026 года №209/985-5 «О количестве подписей избирателей, необходимом для регистрации кандидатов в депутаты Думы </w:t>
      </w:r>
      <w:proofErr w:type="spellStart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Тверской области первого созыва 29 марта 2026 года» количество подписей, необходимое для регистрации кандидата по одномандатному избирательному округу №15, составляет 10 подписей. Предельное количество подписей избирателей, которое может быть представлено кандидатом – 14 подписей избирателей. </w:t>
      </w:r>
    </w:p>
    <w:p w:rsidR="00BD105A" w:rsidRPr="00BD105A" w:rsidRDefault="00BD105A" w:rsidP="00BD1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февраля 2026 года кандидат в депутаты Думы </w:t>
      </w:r>
      <w:proofErr w:type="spellStart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Тверской области первого созыва по одномандатному избирательному округу №15 Ширяев А.Ю. представил в ТИК города Торжка следующие избирательные документы для регистрации, предусмотренные пунктом 1 статьи 34 Избирательного кодекса:</w:t>
      </w:r>
    </w:p>
    <w:p w:rsidR="00BD105A" w:rsidRPr="00BD105A" w:rsidRDefault="00BD105A" w:rsidP="00BD105A">
      <w:pPr>
        <w:spacing w:after="0"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подписные листы с подписями избирателей, собранными в поддержку выдвижения кандидата Ширяева А.Ю., в количестве 14 (четырнадцати) листов, сброшюрованные в одну папку, всего 14 подписей;</w:t>
      </w:r>
    </w:p>
    <w:p w:rsidR="00BD105A" w:rsidRPr="00BD105A" w:rsidRDefault="00BD105A" w:rsidP="00BD105A">
      <w:pPr>
        <w:spacing w:after="0"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 итогах сбора подписей избирателей.</w:t>
      </w:r>
    </w:p>
    <w:p w:rsidR="00BD105A" w:rsidRPr="00BD105A" w:rsidRDefault="00BD105A" w:rsidP="00BD1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соблюдения порядка сбора подписей избирателей в поддержку выдвижения кандидата Ширяева А.Ю., оформления подписных листов и достоверности содержащихся в них сведений и подписей избирателей проводилась рабочей группой по приему и проверке документов, представленных кандидатами в депутаты, уполномоченными представителями избирательных объединений в ТИК города Торжка (далее – Рабочая группа) 18 февраля 2026 года в 14 часов 00 минут. В соответствии с пунктом 2 статьи 38 Федерального закона, пунктом 4 статьи 35 Избирательного кодекса проверке подлежат все подписи, собранные в </w:t>
      </w: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поддержку выдвижения каждого кандидата и соответствующие им данные об избирателях, поставивших подписи. Рабочая группа проверила 14 подписей избирателей. Кандидат Ширяев А.Ю. был 14.02.2026 года извещен о дате, времени и месте проведения проверки подписей избирателей, но лично при проведении вышеуказанной проверки не присутствовал. </w:t>
      </w:r>
    </w:p>
    <w:p w:rsidR="00BD105A" w:rsidRPr="00BD105A" w:rsidRDefault="00BD105A" w:rsidP="00BD105A">
      <w:pPr>
        <w:spacing w:after="0"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проведенной Рабочей группой проверки, согласно ведомости и итоговому протоколу о результатах проверки подписей избирателей, собранных в поддержку выдвижения кандидата Ширяева А.Ю., установлено следующее.</w:t>
      </w:r>
    </w:p>
    <w:p w:rsidR="00BD105A" w:rsidRPr="00BD105A" w:rsidRDefault="00BD105A" w:rsidP="00BD10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февраля 2026 года по результатам проведенной проверки Рабочей группой составлен итоговый протокол </w:t>
      </w:r>
      <w:r w:rsidRPr="00BD1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проверки подписных листов с подписями избирателей, собранными в поддержку выдвижения кандидата</w:t>
      </w: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D10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депутаты Думы </w:t>
      </w:r>
      <w:proofErr w:type="spellStart"/>
      <w:r w:rsidRPr="00BD10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Торжокского</w:t>
      </w:r>
      <w:proofErr w:type="spellEnd"/>
      <w:r w:rsidRPr="00BD10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округа Тверской области первого созыва Ширяевым А.Ю. </w:t>
      </w:r>
      <w:r w:rsidRPr="00BD1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итоговый протокол), со</w:t>
      </w: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которому все 14 подписей избирателей, содержащихся в подписных листах, представленных кандидатом Ширяевым А.Ю., признаны недействительными.</w:t>
      </w:r>
    </w:p>
    <w:p w:rsidR="00BD105A" w:rsidRPr="00BD105A" w:rsidRDefault="00BD105A" w:rsidP="00BD105A">
      <w:pPr>
        <w:spacing w:after="0" w:line="36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  <w:r w:rsidRPr="00BD105A"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В соответствии с подпунктом «д» пункта 24 статьи 38 Федерального закона, подпунктом «д» пункта 8 статьи 36 Избирательного кодекса самостоятельным основанием для отказа в регистрации кандидата является недостаточное количество достоверных подписей избирателей, представленных для регистрации кандидата. </w:t>
      </w:r>
    </w:p>
    <w:p w:rsidR="00BD105A" w:rsidRPr="00BD105A" w:rsidRDefault="00BD105A" w:rsidP="00BD105A">
      <w:pPr>
        <w:spacing w:after="0"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5A">
        <w:rPr>
          <w:rFonts w:ascii="Times New Roman CYR" w:eastAsia="Calibri" w:hAnsi="Times New Roman CYR" w:cs="Times New Roman CYR"/>
          <w:sz w:val="28"/>
          <w:szCs w:val="28"/>
          <w:lang w:eastAsia="ru-RU"/>
        </w:rPr>
        <w:t>Из 14 подписей, представленных Ширяевым А.Ю.</w:t>
      </w: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05A"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для регистрации кандидатом </w:t>
      </w: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D10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депутаты Думы </w:t>
      </w:r>
      <w:proofErr w:type="spellStart"/>
      <w:r w:rsidRPr="00BD10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Торжокского</w:t>
      </w:r>
      <w:proofErr w:type="spellEnd"/>
      <w:r w:rsidRPr="00BD10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округа Тверской области первого созыва</w:t>
      </w: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избирательному округу №15</w:t>
      </w:r>
      <w:r w:rsidRPr="00BD105A"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 </w:t>
      </w: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недостоверными и недействительными признаны 14 (Четырнадцать) или 100 процентов подписей избирателей, содержащихся в подписных листах, представленных Ширяевым Александром Юрьевичем:</w:t>
      </w:r>
    </w:p>
    <w:p w:rsidR="00BD105A" w:rsidRPr="00BD105A" w:rsidRDefault="00BD105A" w:rsidP="00BD105A">
      <w:pPr>
        <w:spacing w:after="0"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6 (шесть) подписей избирателей признаны недействительными на основании подпункта «и» пункта 9 статьи 35 Избирательного кодекса Тверской области;</w:t>
      </w:r>
    </w:p>
    <w:p w:rsidR="00BD105A" w:rsidRPr="00BD105A" w:rsidRDefault="00BD105A" w:rsidP="00BD105A">
      <w:pPr>
        <w:spacing w:after="0"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(семь) подписей избирателей признаны недействительными на основании подпунктов «в» и «и» пункта 9 статьи 35 Избирательного кодекса </w:t>
      </w: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Тверской области, что подтверждается справкой из миграционного пункта МО МВД России «</w:t>
      </w:r>
      <w:proofErr w:type="spellStart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Торжокский</w:t>
      </w:r>
      <w:proofErr w:type="spellEnd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34 от 18.02.2026 г.);</w:t>
      </w:r>
    </w:p>
    <w:p w:rsidR="00BD105A" w:rsidRPr="00BD105A" w:rsidRDefault="00BD105A" w:rsidP="00BD105A">
      <w:pPr>
        <w:spacing w:after="0"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1 (одна) подпись избирателя признана недействительной на основании подпунктов «ж» и «и» пункта 9 статьи 35 Избирательного кодекса Тверской области.</w:t>
      </w:r>
    </w:p>
    <w:p w:rsidR="00BD105A" w:rsidRPr="00BD105A" w:rsidRDefault="00BD105A" w:rsidP="00BD105A">
      <w:pPr>
        <w:spacing w:after="0"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Достоверными признаны 0 (Ноль) подписей избирателей, содержащихся в подписных листах, представленных Ширяевым Александром Юрьевичем, что в соответствии с подпунктом «д» пункта 24 статьи 38 Федерального закона, пунктом 14 статьи 35, подпунктом «д» пункта 8 статьи 36 Кодекса является основанием для отказа в регистрации кандидатом в связи с недостаточным количеством достоверных подписей избирателей, представленных для регистрации. </w:t>
      </w:r>
    </w:p>
    <w:p w:rsidR="00BD105A" w:rsidRPr="00BD105A" w:rsidRDefault="00BD105A" w:rsidP="00BD105A">
      <w:pPr>
        <w:spacing w:after="0" w:line="360" w:lineRule="auto"/>
        <w:ind w:left="-1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Ширяев А.Ю. 14 февраля 2026 года был уведомлен о дате, времени и месте выдачи копии итогового протокола проверки подписных листов с подписями избирателей. Итоговый протокол кандидатом Ширяевым А.Ю. на руки не получен. </w:t>
      </w:r>
    </w:p>
    <w:p w:rsidR="00BD105A" w:rsidRPr="00BD105A" w:rsidRDefault="00BD105A" w:rsidP="00BD10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</w:t>
      </w:r>
      <w:r w:rsidRPr="00BD105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33 Федерального закона, пунктом 3 статьи 29 Избирательного кодекса, е</w:t>
      </w:r>
      <w:r w:rsidRPr="00BD105A">
        <w:rPr>
          <w:rFonts w:ascii="Times New Roman" w:eastAsia="Calibri" w:hAnsi="Times New Roman" w:cs="Times New Roman"/>
          <w:sz w:val="28"/>
          <w:szCs w:val="28"/>
        </w:rPr>
        <w:t>сли у кандидата имелась или имеется судимость, в заявлении о согласии баллотироваться указываются сведения о судимости кандидата, а если судимость снята или погашена, - также сведения о дате снятия или погашения судимости.</w:t>
      </w:r>
    </w:p>
    <w:p w:rsidR="00BD105A" w:rsidRPr="00BD105A" w:rsidRDefault="00BD105A" w:rsidP="00BD10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105A">
        <w:rPr>
          <w:rFonts w:ascii="Times New Roman" w:eastAsia="Calibri" w:hAnsi="Times New Roman" w:cs="Times New Roman"/>
          <w:sz w:val="28"/>
          <w:szCs w:val="28"/>
        </w:rPr>
        <w:t xml:space="preserve">В силу подпункта 58 статьи 2 Федерального закона, подпункта 48 статьи 3 Избирательного кодекса сведения о судимости кандидата -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</w:t>
      </w:r>
      <w:r w:rsidRPr="00BD1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Уголовного </w:t>
      </w:r>
      <w:hyperlink r:id="rId5" w:history="1">
        <w:r w:rsidRPr="00BD105A">
          <w:rPr>
            <w:rFonts w:ascii="Times New Roman" w:eastAsia="Calibri" w:hAnsi="Times New Roman" w:cs="Times New Roman"/>
            <w:color w:val="000000"/>
            <w:sz w:val="28"/>
            <w:szCs w:val="28"/>
          </w:rPr>
          <w:t>кодекса</w:t>
        </w:r>
      </w:hyperlink>
      <w:r w:rsidRPr="00BD1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Российской</w:t>
      </w:r>
      <w:r w:rsidRPr="00BD105A">
        <w:rPr>
          <w:rFonts w:ascii="Times New Roman" w:eastAsia="Calibri" w:hAnsi="Times New Roman" w:cs="Times New Roman"/>
          <w:sz w:val="28"/>
          <w:szCs w:val="28"/>
        </w:rPr>
        <w:t xml:space="preserve"> Федерации, на основании которой (которых) был осужден кандидат.</w:t>
      </w:r>
    </w:p>
    <w:p w:rsidR="00BD105A" w:rsidRPr="00BD105A" w:rsidRDefault="00BD105A" w:rsidP="00BD10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105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подпунктом «е» пункта 24 статьи 38 Федерального закона, подпунктом «е» пункта 8 статьи 36 </w:t>
      </w: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Избирательного кодекса </w:t>
      </w:r>
      <w:r w:rsidRPr="00BD105A">
        <w:rPr>
          <w:rFonts w:ascii="Times New Roman" w:eastAsia="Calibri" w:hAnsi="Times New Roman" w:cs="Times New Roman"/>
          <w:sz w:val="28"/>
          <w:szCs w:val="28"/>
        </w:rPr>
        <w:t xml:space="preserve">основанием отказа в регистрации кандидата является </w:t>
      </w:r>
      <w:r w:rsidRPr="00BD1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сокрытие кандидатом сведений о судимости, которые должны быть представлены в соответствии с </w:t>
      </w:r>
      <w:hyperlink r:id="rId6" w:history="1">
        <w:r w:rsidRPr="00BD105A">
          <w:rPr>
            <w:rFonts w:ascii="Times New Roman" w:eastAsia="Calibri" w:hAnsi="Times New Roman" w:cs="Times New Roman"/>
            <w:color w:val="000000"/>
            <w:sz w:val="28"/>
            <w:szCs w:val="28"/>
          </w:rPr>
          <w:t>пунктом 2</w:t>
        </w:r>
        <w:r w:rsidRPr="00BD105A">
          <w:rPr>
            <w:rFonts w:ascii="Times New Roman" w:eastAsia="Calibri" w:hAnsi="Times New Roman" w:cs="Times New Roman"/>
            <w:color w:val="000000"/>
            <w:sz w:val="28"/>
            <w:szCs w:val="28"/>
            <w:vertAlign w:val="superscript"/>
          </w:rPr>
          <w:t>1</w:t>
        </w:r>
        <w:r w:rsidRPr="00BD105A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статьи 33</w:t>
        </w:r>
      </w:hyperlink>
      <w:r w:rsidRPr="00BD1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Федерального закона, пунктом 3 статьи 29 </w:t>
      </w:r>
      <w:r w:rsidRPr="00BD1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Избирательного кодекса</w:t>
      </w:r>
      <w:r w:rsidRPr="00BD105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D105A" w:rsidRPr="00BD105A" w:rsidRDefault="00BD105A" w:rsidP="00BD10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1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заявлении о согласии баллотироваться кандидатом Ширяевым А.Ю. </w:t>
      </w:r>
      <w:r w:rsidRPr="00BD1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сведения о его судимости указаны не в полном объеме, в частности, не указан пункт статьи Уголовного </w:t>
      </w:r>
      <w:hyperlink r:id="rId7" w:history="1">
        <w:r w:rsidRPr="00BD105A">
          <w:rPr>
            <w:rFonts w:ascii="Times New Roman" w:eastAsia="Calibri" w:hAnsi="Times New Roman" w:cs="Times New Roman"/>
            <w:color w:val="000000"/>
            <w:sz w:val="28"/>
            <w:szCs w:val="28"/>
          </w:rPr>
          <w:t>кодекса</w:t>
        </w:r>
      </w:hyperlink>
      <w:r w:rsidRPr="00BD1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Российской Федерации, на основании которой он был осужден. </w:t>
      </w:r>
    </w:p>
    <w:p w:rsidR="00BD105A" w:rsidRPr="00BD105A" w:rsidRDefault="00BD105A" w:rsidP="00BD10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105A">
        <w:rPr>
          <w:rFonts w:ascii="Times New Roman" w:eastAsia="Calibri" w:hAnsi="Times New Roman" w:cs="Times New Roman"/>
          <w:sz w:val="28"/>
          <w:szCs w:val="28"/>
        </w:rPr>
        <w:t xml:space="preserve">Пленум Верховного Суда Российской </w:t>
      </w:r>
      <w:r w:rsidRPr="00BD1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Федерации в </w:t>
      </w:r>
      <w:hyperlink r:id="rId8" w:history="1">
        <w:r w:rsidRPr="00BD105A">
          <w:rPr>
            <w:rFonts w:ascii="Times New Roman" w:eastAsia="Calibri" w:hAnsi="Times New Roman" w:cs="Times New Roman"/>
            <w:color w:val="000000"/>
            <w:sz w:val="28"/>
            <w:szCs w:val="28"/>
          </w:rPr>
          <w:t>пункте 105</w:t>
        </w:r>
      </w:hyperlink>
      <w:r w:rsidRPr="00BD1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постановления от 27 июня 2023 года № 24 «О некоторых вопросах, возникающих при рассмотрении судами административных дел о защите избирательных прав и права на участие в референдуме граждан Российской Федерации» разъяснил, что сокрытие сведений о судимости </w:t>
      </w:r>
      <w:r w:rsidRPr="00BD105A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(в частности, </w:t>
      </w:r>
      <w:proofErr w:type="spellStart"/>
      <w:r w:rsidRPr="00BD105A">
        <w:rPr>
          <w:rFonts w:ascii="Times New Roman" w:eastAsia="Calibri" w:hAnsi="Times New Roman" w:cs="Times New Roman"/>
          <w:color w:val="000000"/>
          <w:sz w:val="28"/>
          <w:szCs w:val="28"/>
        </w:rPr>
        <w:t>неуказание</w:t>
      </w:r>
      <w:proofErr w:type="spellEnd"/>
      <w:r w:rsidRPr="00BD1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пункта статьи Уголовного </w:t>
      </w:r>
      <w:hyperlink r:id="rId9" w:history="1">
        <w:r w:rsidRPr="00BD105A">
          <w:rPr>
            <w:rFonts w:ascii="Times New Roman" w:eastAsia="Calibri" w:hAnsi="Times New Roman" w:cs="Times New Roman"/>
            <w:color w:val="000000"/>
            <w:sz w:val="28"/>
            <w:szCs w:val="28"/>
          </w:rPr>
          <w:t>кодекса</w:t>
        </w:r>
      </w:hyperlink>
      <w:r w:rsidRPr="00BD1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Российской Федерации на основании которых был осужден кандидат) является основанием отказа в регистрации, отмены решения о регистрации, отмены регистрации кандидата.</w:t>
      </w:r>
    </w:p>
    <w:p w:rsidR="00BD105A" w:rsidRPr="00BD105A" w:rsidRDefault="00BD105A" w:rsidP="00BD10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105A">
        <w:rPr>
          <w:rFonts w:ascii="Times New Roman" w:eastAsia="Calibri" w:hAnsi="Times New Roman" w:cs="Times New Roman"/>
          <w:sz w:val="20"/>
          <w:szCs w:val="28"/>
          <w:lang w:eastAsia="ru-RU"/>
        </w:rPr>
        <w:tab/>
      </w: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26, подпунктами «д» и «е» пункта 24 статьи 38 </w:t>
      </w:r>
      <w:r w:rsidRPr="00BD10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22, пунктом 14 статьи 35, подпунктами «д» и «е» пункта 8 статьи 36 Избирательного кодекса Тверской области от 07.04.2003 № 20-ЗО, </w:t>
      </w:r>
      <w:r w:rsidRPr="00BD10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постановлением</w:t>
      </w:r>
      <w:r w:rsidRPr="00BD105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  </w:t>
      </w: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Тверской области от 1</w:t>
      </w:r>
      <w:r w:rsidRPr="00BD1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2.01.2026 № 182/2159-7 «</w:t>
      </w: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возложении полномочий окружных избирательных комиссий одномандатных избирательных округов № 8, № 9, № 10, № 11, № 12, № 13, № 14, № 15, № 16, № 18, № 19, № 21, № 22 по выборам депутатов Думы </w:t>
      </w:r>
      <w:proofErr w:type="spellStart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Тверской области на территориальную избирательную комиссию города Торжка» территориальная избирательная комиссия города Торжка</w:t>
      </w:r>
      <w:r w:rsidRPr="00BD105A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 xml:space="preserve"> постановляет</w:t>
      </w:r>
      <w:r w:rsidRPr="00BD1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D105A" w:rsidRPr="00BD105A" w:rsidRDefault="00BD105A" w:rsidP="00BD105A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в регистрации кандидату в депутаты Думы </w:t>
      </w:r>
      <w:proofErr w:type="spellStart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Тверской области первого созыва по одномандатному избирательному округу №15 Ширяеву Александру Юрьевичу, выдвинутому в порядке самовыдвижения.</w:t>
      </w:r>
    </w:p>
    <w:p w:rsidR="00BD105A" w:rsidRPr="00BD105A" w:rsidRDefault="00BD105A" w:rsidP="00BD105A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Направить Ширяеву Александру Юрьевичу копию настоящего постановления.</w:t>
      </w:r>
    </w:p>
    <w:p w:rsidR="00BD105A" w:rsidRPr="00BD105A" w:rsidRDefault="00BD105A" w:rsidP="00BD105A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информацию об отказе в регистрации кандидату в депутаты Думы </w:t>
      </w:r>
      <w:proofErr w:type="spellStart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BD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Тверской области первого созыва по одномандатному избирательному округу №15 Ширяеву Александру Юрьевичу в средства массовой информации и разместить на сайте территориальной избирательной комиссии города Торжка в информационно-телекоммуникационной сети «Интернет».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962"/>
        <w:gridCol w:w="141"/>
        <w:gridCol w:w="4257"/>
      </w:tblGrid>
      <w:tr w:rsidR="00BD105A" w:rsidRPr="00BD105A" w:rsidTr="006C5507">
        <w:tc>
          <w:tcPr>
            <w:tcW w:w="4962" w:type="dxa"/>
            <w:vAlign w:val="bottom"/>
          </w:tcPr>
          <w:p w:rsidR="00BD105A" w:rsidRPr="00BD105A" w:rsidRDefault="00BD105A" w:rsidP="00BD105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105A" w:rsidRPr="00BD105A" w:rsidRDefault="00BD105A" w:rsidP="00BD105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Pr="00BD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398" w:type="dxa"/>
            <w:gridSpan w:val="2"/>
            <w:vAlign w:val="bottom"/>
          </w:tcPr>
          <w:p w:rsidR="00BD105A" w:rsidRPr="00BD105A" w:rsidRDefault="00BD105A" w:rsidP="00BD105A">
            <w:pPr>
              <w:keepNext/>
              <w:spacing w:after="0" w:line="240" w:lineRule="auto"/>
              <w:ind w:firstLine="709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Алексеева</w:t>
            </w:r>
          </w:p>
        </w:tc>
      </w:tr>
      <w:tr w:rsidR="00BD105A" w:rsidRPr="00BD105A" w:rsidTr="006C5507">
        <w:trPr>
          <w:trHeight w:val="161"/>
        </w:trPr>
        <w:tc>
          <w:tcPr>
            <w:tcW w:w="5103" w:type="dxa"/>
            <w:gridSpan w:val="2"/>
            <w:vAlign w:val="bottom"/>
          </w:tcPr>
          <w:p w:rsidR="00BD105A" w:rsidRPr="00BD105A" w:rsidRDefault="00BD105A" w:rsidP="00BD105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7" w:type="dxa"/>
            <w:vAlign w:val="bottom"/>
          </w:tcPr>
          <w:p w:rsidR="00BD105A" w:rsidRPr="00BD105A" w:rsidRDefault="00BD105A" w:rsidP="00BD105A">
            <w:pPr>
              <w:keepNext/>
              <w:spacing w:after="0" w:line="240" w:lineRule="auto"/>
              <w:ind w:firstLine="709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105A" w:rsidRPr="00BD105A" w:rsidTr="006C5507">
        <w:trPr>
          <w:trHeight w:val="70"/>
        </w:trPr>
        <w:tc>
          <w:tcPr>
            <w:tcW w:w="5103" w:type="dxa"/>
            <w:gridSpan w:val="2"/>
            <w:vAlign w:val="bottom"/>
          </w:tcPr>
          <w:p w:rsidR="00BD105A" w:rsidRPr="00BD105A" w:rsidRDefault="00BD105A" w:rsidP="00BD105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BD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территориальной избирательной комиссии   города Торжка</w:t>
            </w:r>
          </w:p>
        </w:tc>
        <w:tc>
          <w:tcPr>
            <w:tcW w:w="4257" w:type="dxa"/>
            <w:vAlign w:val="bottom"/>
          </w:tcPr>
          <w:p w:rsidR="00BD105A" w:rsidRPr="00BD105A" w:rsidRDefault="00BD105A" w:rsidP="00BD105A">
            <w:pPr>
              <w:keepNext/>
              <w:spacing w:after="0" w:line="240" w:lineRule="auto"/>
              <w:ind w:firstLine="709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 Рукавишникова</w:t>
            </w:r>
          </w:p>
        </w:tc>
      </w:tr>
    </w:tbl>
    <w:p w:rsidR="00BD105A" w:rsidRPr="00BD105A" w:rsidRDefault="00BD105A" w:rsidP="00BD105A">
      <w:pPr>
        <w:widowControl w:val="0"/>
        <w:snapToGrid w:val="0"/>
        <w:spacing w:before="120" w:after="120" w:line="240" w:lineRule="auto"/>
        <w:ind w:left="4956" w:right="-6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05A" w:rsidRPr="00BD105A" w:rsidRDefault="00BD105A" w:rsidP="00BD105A">
      <w:pPr>
        <w:widowControl w:val="0"/>
        <w:snapToGrid w:val="0"/>
        <w:spacing w:before="120" w:after="120" w:line="240" w:lineRule="auto"/>
        <w:ind w:left="4956" w:right="-6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05A" w:rsidRDefault="00BD105A" w:rsidP="0061422A">
      <w:pPr>
        <w:pStyle w:val="a4"/>
        <w:shd w:val="clear" w:color="auto" w:fill="FFFFFF"/>
        <w:spacing w:before="90" w:beforeAutospacing="0" w:after="210" w:afterAutospacing="0"/>
        <w:rPr>
          <w:rStyle w:val="a5"/>
          <w:color w:val="273350"/>
          <w:sz w:val="26"/>
          <w:szCs w:val="26"/>
        </w:rPr>
      </w:pPr>
    </w:p>
    <w:p w:rsidR="00BD105A" w:rsidRDefault="00BD105A" w:rsidP="0061422A">
      <w:pPr>
        <w:pStyle w:val="a4"/>
        <w:shd w:val="clear" w:color="auto" w:fill="FFFFFF"/>
        <w:spacing w:before="90" w:beforeAutospacing="0" w:after="210" w:afterAutospacing="0"/>
        <w:rPr>
          <w:rStyle w:val="a5"/>
          <w:color w:val="273350"/>
          <w:sz w:val="26"/>
          <w:szCs w:val="26"/>
        </w:rPr>
      </w:pPr>
    </w:p>
    <w:p w:rsidR="00AA0567" w:rsidRPr="00AA0567" w:rsidRDefault="00AA0567" w:rsidP="00BD105A">
      <w:pPr>
        <w:pStyle w:val="a4"/>
        <w:shd w:val="clear" w:color="auto" w:fill="FFFFFF"/>
        <w:spacing w:before="90" w:beforeAutospacing="0" w:after="210" w:afterAutospacing="0"/>
      </w:pPr>
      <w:bookmarkStart w:id="0" w:name="_GoBack"/>
      <w:bookmarkEnd w:id="0"/>
      <w:r w:rsidRPr="00AA0567"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A344E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5323E"/>
    <w:multiLevelType w:val="hybridMultilevel"/>
    <w:tmpl w:val="74DEE1C2"/>
    <w:lvl w:ilvl="0" w:tplc="0CFEF07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117850"/>
    <w:rsid w:val="001E5E13"/>
    <w:rsid w:val="00237D6B"/>
    <w:rsid w:val="002E6083"/>
    <w:rsid w:val="003B50B2"/>
    <w:rsid w:val="0061422A"/>
    <w:rsid w:val="00677F23"/>
    <w:rsid w:val="0074439B"/>
    <w:rsid w:val="008C5945"/>
    <w:rsid w:val="00937BB5"/>
    <w:rsid w:val="00A344E7"/>
    <w:rsid w:val="00A65D5F"/>
    <w:rsid w:val="00AA0567"/>
    <w:rsid w:val="00BD105A"/>
    <w:rsid w:val="00D12F05"/>
    <w:rsid w:val="00D3147F"/>
    <w:rsid w:val="00EC2C11"/>
    <w:rsid w:val="00F6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9BFC"/>
  <w15:chartTrackingRefBased/>
  <w15:docId w15:val="{74CEBD4D-81C1-4344-B16A-9D91870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3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147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D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1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ARB&amp;n=767953&amp;dst=1003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3330&amp;dst=10262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332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2026-02-21T07:02:00Z</cp:lastPrinted>
  <dcterms:created xsi:type="dcterms:W3CDTF">2026-02-21T07:03:00Z</dcterms:created>
  <dcterms:modified xsi:type="dcterms:W3CDTF">2026-02-21T07:03:00Z</dcterms:modified>
</cp:coreProperties>
</file>